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C5CFA" w14:textId="0E5CAF60" w:rsidR="00B62CBC" w:rsidRPr="00B62CBC" w:rsidRDefault="00B62CBC" w:rsidP="00B62CBC">
      <w:pPr>
        <w:pStyle w:val="Title"/>
        <w:kinsoku w:val="0"/>
        <w:overflowPunct w:val="0"/>
        <w:rPr>
          <w:w w:val="80"/>
          <w:u w:val="none"/>
        </w:rPr>
      </w:pPr>
      <w:r>
        <w:rPr>
          <w:w w:val="80"/>
          <w:u w:val="none"/>
        </w:rPr>
        <w:t xml:space="preserve">                                     </w:t>
      </w:r>
      <w:r w:rsidR="00D75457">
        <w:rPr>
          <w:noProof/>
          <w:w w:val="80"/>
          <w:u w:val="none"/>
        </w:rPr>
        <w:drawing>
          <wp:inline distT="0" distB="0" distL="0" distR="0" wp14:anchorId="14C0A3E2" wp14:editId="35406D79">
            <wp:extent cx="1012874" cy="482911"/>
            <wp:effectExtent l="0" t="0" r="0" b="0"/>
            <wp:docPr id="139610985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09850" name="Picture 1" descr="A logo for a compan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1648" cy="49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1303D" w14:textId="77777777" w:rsidR="00B62CBC" w:rsidRPr="00B62CBC" w:rsidRDefault="00B62CBC" w:rsidP="00B62CBC"/>
    <w:p w14:paraId="630B250D" w14:textId="40C664B5" w:rsidR="00BA6974" w:rsidRPr="00F71C7D" w:rsidRDefault="00BA6974">
      <w:pPr>
        <w:pStyle w:val="Title"/>
        <w:kinsoku w:val="0"/>
        <w:overflowPunct w:val="0"/>
        <w:rPr>
          <w:rFonts w:ascii="Times New Roman" w:hAnsi="Times New Roman" w:cs="Times New Roman"/>
          <w:w w:val="80"/>
          <w:sz w:val="32"/>
          <w:szCs w:val="32"/>
          <w:u w:val="none"/>
        </w:rPr>
      </w:pPr>
      <w:r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>Suzuki-Resnik</w:t>
      </w:r>
      <w:r w:rsidR="00B62CBC"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 xml:space="preserve"> </w:t>
      </w:r>
      <w:proofErr w:type="gramStart"/>
      <w:r w:rsidR="00B62CBC"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 xml:space="preserve">- </w:t>
      </w:r>
      <w:r w:rsidRPr="00F71C7D">
        <w:rPr>
          <w:rFonts w:ascii="Times New Roman" w:hAnsi="Times New Roman" w:cs="Times New Roman"/>
          <w:spacing w:val="59"/>
          <w:w w:val="80"/>
          <w:sz w:val="32"/>
          <w:szCs w:val="32"/>
          <w:u w:val="none"/>
        </w:rPr>
        <w:t xml:space="preserve"> </w:t>
      </w:r>
      <w:r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>PERI</w:t>
      </w:r>
      <w:proofErr w:type="gramEnd"/>
      <w:r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>-IMPLANT</w:t>
      </w:r>
      <w:r w:rsidRPr="00F71C7D">
        <w:rPr>
          <w:rFonts w:ascii="Times New Roman" w:hAnsi="Times New Roman" w:cs="Times New Roman"/>
          <w:spacing w:val="59"/>
          <w:w w:val="80"/>
          <w:sz w:val="32"/>
          <w:szCs w:val="32"/>
          <w:u w:val="none"/>
        </w:rPr>
        <w:t xml:space="preserve"> </w:t>
      </w:r>
      <w:r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>DISEASE</w:t>
      </w:r>
      <w:r w:rsidRPr="00F71C7D">
        <w:rPr>
          <w:rFonts w:ascii="Times New Roman" w:hAnsi="Times New Roman" w:cs="Times New Roman"/>
          <w:spacing w:val="58"/>
          <w:w w:val="80"/>
          <w:sz w:val="32"/>
          <w:szCs w:val="32"/>
          <w:u w:val="none"/>
        </w:rPr>
        <w:t xml:space="preserve"> </w:t>
      </w:r>
      <w:r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>PROTOCOLS</w:t>
      </w:r>
      <w:r w:rsidR="00B62CBC"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 xml:space="preserve"> </w:t>
      </w:r>
      <w:r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>-</w:t>
      </w:r>
      <w:r w:rsidR="00B62CBC"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 xml:space="preserve"> </w:t>
      </w:r>
      <w:r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>20</w:t>
      </w:r>
      <w:r w:rsidR="00B62CBC"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>2</w:t>
      </w:r>
      <w:r w:rsidR="00F71C7D" w:rsidRPr="00F71C7D">
        <w:rPr>
          <w:rFonts w:ascii="Times New Roman" w:hAnsi="Times New Roman" w:cs="Times New Roman"/>
          <w:w w:val="80"/>
          <w:sz w:val="32"/>
          <w:szCs w:val="32"/>
          <w:u w:val="none"/>
        </w:rPr>
        <w:t>4</w:t>
      </w:r>
    </w:p>
    <w:p w14:paraId="3D99431B" w14:textId="77777777" w:rsidR="00BA6974" w:rsidRDefault="00BA6974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6B2C2B6" w14:textId="77777777" w:rsidR="00BA6974" w:rsidRDefault="00BA6974">
      <w:pPr>
        <w:pStyle w:val="BodyText"/>
        <w:kinsoku w:val="0"/>
        <w:overflowPunct w:val="0"/>
        <w:spacing w:before="87" w:line="321" w:lineRule="exact"/>
        <w:ind w:left="105"/>
        <w:rPr>
          <w:color w:val="000000"/>
        </w:rPr>
      </w:pPr>
      <w:r>
        <w:rPr>
          <w:b/>
          <w:bCs/>
          <w:color w:val="7030A0"/>
          <w:sz w:val="28"/>
          <w:szCs w:val="28"/>
          <w:u w:val="thick"/>
        </w:rPr>
        <w:t>PROTOCOL</w:t>
      </w:r>
      <w:r>
        <w:rPr>
          <w:b/>
          <w:bCs/>
          <w:color w:val="7030A0"/>
          <w:spacing w:val="-1"/>
          <w:sz w:val="28"/>
          <w:szCs w:val="28"/>
          <w:u w:val="thick"/>
        </w:rPr>
        <w:t xml:space="preserve"> </w:t>
      </w:r>
      <w:r>
        <w:rPr>
          <w:b/>
          <w:bCs/>
          <w:color w:val="7030A0"/>
          <w:sz w:val="28"/>
          <w:szCs w:val="28"/>
          <w:u w:val="thick"/>
        </w:rPr>
        <w:t>1</w:t>
      </w:r>
      <w:r>
        <w:rPr>
          <w:b/>
          <w:bCs/>
          <w:color w:val="7030A0"/>
          <w:u w:val="thick"/>
        </w:rPr>
        <w:t>:</w:t>
      </w:r>
      <w:r>
        <w:rPr>
          <w:b/>
          <w:bCs/>
          <w:color w:val="7030A0"/>
          <w:spacing w:val="59"/>
        </w:rPr>
        <w:t xml:space="preserve"> </w:t>
      </w:r>
      <w:r>
        <w:rPr>
          <w:color w:val="000000"/>
        </w:rPr>
        <w:t>&lt;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3mm probing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depths</w:t>
      </w:r>
    </w:p>
    <w:p w14:paraId="42E4CA23" w14:textId="77777777" w:rsidR="00BA6974" w:rsidRDefault="00BA6974">
      <w:pPr>
        <w:pStyle w:val="BodyText"/>
        <w:kinsoku w:val="0"/>
        <w:overflowPunct w:val="0"/>
        <w:spacing w:line="275" w:lineRule="exact"/>
        <w:ind w:left="2265"/>
      </w:pPr>
      <w:r>
        <w:t>No</w:t>
      </w:r>
      <w:r>
        <w:rPr>
          <w:spacing w:val="-3"/>
        </w:rPr>
        <w:t xml:space="preserve"> </w:t>
      </w:r>
      <w:r>
        <w:t>Plaque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Bleeding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Probing</w:t>
      </w:r>
      <w:r>
        <w:rPr>
          <w:spacing w:val="-2"/>
        </w:rPr>
        <w:t xml:space="preserve"> </w:t>
      </w:r>
      <w:r>
        <w:t>(BOP)</w:t>
      </w:r>
    </w:p>
    <w:p w14:paraId="5E2B6AAB" w14:textId="77777777" w:rsidR="00BA6974" w:rsidRDefault="00BA6974">
      <w:pPr>
        <w:pStyle w:val="BodyText"/>
        <w:kinsoku w:val="0"/>
        <w:overflowPunct w:val="0"/>
        <w:spacing w:before="2"/>
        <w:ind w:left="10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Treatment:</w:t>
      </w:r>
    </w:p>
    <w:p w14:paraId="42A806AD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  <w:spacing w:before="15"/>
      </w:pPr>
      <w:r>
        <w:t>Maintain</w:t>
      </w:r>
      <w:r>
        <w:rPr>
          <w:spacing w:val="-4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Care</w:t>
      </w:r>
    </w:p>
    <w:p w14:paraId="4314EB8C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</w:pPr>
      <w:r>
        <w:t xml:space="preserve">3 - </w:t>
      </w:r>
      <w:proofErr w:type="gramStart"/>
      <w:r>
        <w:t>6 month</w:t>
      </w:r>
      <w:proofErr w:type="gramEnd"/>
      <w:r>
        <w:t xml:space="preserve"> hygiene recall</w:t>
      </w:r>
    </w:p>
    <w:p w14:paraId="149D2564" w14:textId="77777777" w:rsidR="00BA6974" w:rsidRDefault="00BA6974">
      <w:pPr>
        <w:pStyle w:val="BodyText"/>
        <w:kinsoku w:val="0"/>
        <w:overflowPunct w:val="0"/>
        <w:rPr>
          <w:sz w:val="28"/>
          <w:szCs w:val="28"/>
        </w:rPr>
      </w:pPr>
    </w:p>
    <w:p w14:paraId="6BB02466" w14:textId="77777777" w:rsidR="00BA6974" w:rsidRDefault="00BA6974">
      <w:pPr>
        <w:pStyle w:val="BodyText"/>
        <w:kinsoku w:val="0"/>
        <w:overflowPunct w:val="0"/>
        <w:rPr>
          <w:sz w:val="28"/>
          <w:szCs w:val="28"/>
        </w:rPr>
      </w:pPr>
    </w:p>
    <w:p w14:paraId="5F714A4C" w14:textId="77777777" w:rsidR="00BA6974" w:rsidRDefault="00BA6974">
      <w:pPr>
        <w:pStyle w:val="BodyText"/>
        <w:kinsoku w:val="0"/>
        <w:overflowPunct w:val="0"/>
        <w:spacing w:before="228" w:line="321" w:lineRule="exact"/>
        <w:ind w:left="105"/>
        <w:rPr>
          <w:b/>
          <w:bCs/>
          <w:i/>
          <w:iCs/>
          <w:color w:val="000000"/>
        </w:rPr>
      </w:pPr>
      <w:r>
        <w:rPr>
          <w:b/>
          <w:bCs/>
          <w:color w:val="7030A0"/>
          <w:sz w:val="28"/>
          <w:szCs w:val="28"/>
          <w:u w:val="thick"/>
        </w:rPr>
        <w:t>PROTOCOL</w:t>
      </w:r>
      <w:r>
        <w:rPr>
          <w:b/>
          <w:bCs/>
          <w:color w:val="7030A0"/>
          <w:spacing w:val="-3"/>
          <w:sz w:val="28"/>
          <w:szCs w:val="28"/>
          <w:u w:val="thick"/>
        </w:rPr>
        <w:t xml:space="preserve"> </w:t>
      </w:r>
      <w:r>
        <w:rPr>
          <w:b/>
          <w:bCs/>
          <w:color w:val="7030A0"/>
          <w:sz w:val="28"/>
          <w:szCs w:val="28"/>
          <w:u w:val="thick"/>
        </w:rPr>
        <w:t>2:</w:t>
      </w:r>
      <w:r>
        <w:rPr>
          <w:b/>
          <w:bCs/>
          <w:color w:val="7030A0"/>
          <w:spacing w:val="64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</w:rPr>
        <w:t>(Peri-Implant</w:t>
      </w:r>
      <w:r>
        <w:rPr>
          <w:b/>
          <w:bCs/>
          <w:i/>
          <w:iCs/>
          <w:color w:val="000000"/>
          <w:spacing w:val="-2"/>
        </w:rPr>
        <w:t xml:space="preserve"> </w:t>
      </w:r>
      <w:r>
        <w:rPr>
          <w:b/>
          <w:bCs/>
          <w:i/>
          <w:iCs/>
          <w:color w:val="000000"/>
        </w:rPr>
        <w:t>Mucositis)</w:t>
      </w:r>
    </w:p>
    <w:p w14:paraId="183C3F85" w14:textId="77777777" w:rsidR="00BA6974" w:rsidRDefault="00BA6974">
      <w:pPr>
        <w:pStyle w:val="BodyText"/>
        <w:kinsoku w:val="0"/>
        <w:overflowPunct w:val="0"/>
        <w:spacing w:line="275" w:lineRule="exact"/>
        <w:ind w:left="2265"/>
      </w:pPr>
      <w:r>
        <w:t>&lt; 3mm probing depths</w:t>
      </w:r>
    </w:p>
    <w:p w14:paraId="5A5D9919" w14:textId="77777777" w:rsidR="00BA6974" w:rsidRDefault="00BA6974">
      <w:pPr>
        <w:pStyle w:val="BodyText"/>
        <w:kinsoku w:val="0"/>
        <w:overflowPunct w:val="0"/>
        <w:spacing w:before="3"/>
        <w:ind w:left="2265"/>
      </w:pPr>
      <w:r>
        <w:t>Plaque</w:t>
      </w:r>
      <w:r>
        <w:rPr>
          <w:spacing w:val="-3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Bleeding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Probing</w:t>
      </w:r>
      <w:r>
        <w:rPr>
          <w:spacing w:val="-2"/>
        </w:rPr>
        <w:t xml:space="preserve"> </w:t>
      </w:r>
      <w:r>
        <w:t>(BOP)</w:t>
      </w:r>
    </w:p>
    <w:p w14:paraId="53C72E5F" w14:textId="77777777" w:rsidR="00BA6974" w:rsidRDefault="00BA6974">
      <w:pPr>
        <w:pStyle w:val="BodyText"/>
        <w:kinsoku w:val="0"/>
        <w:overflowPunct w:val="0"/>
        <w:spacing w:before="3"/>
        <w:ind w:left="2265"/>
        <w:sectPr w:rsidR="00BA6974">
          <w:type w:val="continuous"/>
          <w:pgSz w:w="12240" w:h="15840"/>
          <w:pgMar w:top="560" w:right="1180" w:bottom="280" w:left="1340" w:header="720" w:footer="720" w:gutter="0"/>
          <w:cols w:space="720"/>
          <w:noEndnote/>
        </w:sectPr>
      </w:pPr>
    </w:p>
    <w:p w14:paraId="1B4AC7A2" w14:textId="77777777" w:rsidR="00BA6974" w:rsidRDefault="00BA6974">
      <w:pPr>
        <w:pStyle w:val="BodyText"/>
        <w:kinsoku w:val="0"/>
        <w:overflowPunct w:val="0"/>
        <w:spacing w:line="274" w:lineRule="exact"/>
        <w:ind w:right="79"/>
        <w:jc w:val="right"/>
      </w:pPr>
      <w:r>
        <w:t>Or</w:t>
      </w:r>
    </w:p>
    <w:p w14:paraId="1ED95284" w14:textId="77777777" w:rsidR="00BA6974" w:rsidRDefault="00BA6974">
      <w:pPr>
        <w:pStyle w:val="BodyText"/>
        <w:kinsoku w:val="0"/>
        <w:overflowPunct w:val="0"/>
        <w:rPr>
          <w:sz w:val="26"/>
          <w:szCs w:val="26"/>
        </w:rPr>
      </w:pPr>
    </w:p>
    <w:p w14:paraId="123F626E" w14:textId="77777777" w:rsidR="00BA6974" w:rsidRDefault="00BA6974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14:paraId="24AFCC96" w14:textId="77777777" w:rsidR="00BA6974" w:rsidRDefault="00BA6974">
      <w:pPr>
        <w:pStyle w:val="BodyText"/>
        <w:kinsoku w:val="0"/>
        <w:overflowPunct w:val="0"/>
        <w:spacing w:line="252" w:lineRule="exact"/>
        <w:ind w:left="10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Treatment:</w:t>
      </w:r>
    </w:p>
    <w:p w14:paraId="074859EE" w14:textId="77777777" w:rsidR="00BA6974" w:rsidRDefault="00BA6974">
      <w:pPr>
        <w:pStyle w:val="BodyText"/>
        <w:kinsoku w:val="0"/>
        <w:overflowPunct w:val="0"/>
        <w:rPr>
          <w:b/>
          <w:bCs/>
          <w:i/>
          <w:iCs/>
        </w:rPr>
      </w:pPr>
      <w:r>
        <w:br w:type="column"/>
      </w:r>
    </w:p>
    <w:p w14:paraId="7DAEC537" w14:textId="77777777" w:rsidR="00BA6974" w:rsidRDefault="00BA6974">
      <w:pPr>
        <w:pStyle w:val="BodyText"/>
        <w:kinsoku w:val="0"/>
        <w:overflowPunct w:val="0"/>
        <w:spacing w:line="275" w:lineRule="exact"/>
        <w:ind w:left="105"/>
      </w:pPr>
      <w:r>
        <w:t>3 – 5 mm probing depths</w:t>
      </w:r>
    </w:p>
    <w:p w14:paraId="34D0D34E" w14:textId="77777777" w:rsidR="00BA6974" w:rsidRDefault="00BA6974">
      <w:pPr>
        <w:pStyle w:val="BodyText"/>
        <w:kinsoku w:val="0"/>
        <w:overflowPunct w:val="0"/>
        <w:spacing w:line="275" w:lineRule="exact"/>
        <w:ind w:left="105"/>
      </w:pPr>
      <w:r>
        <w:t>Plaque</w:t>
      </w:r>
      <w:r>
        <w:rPr>
          <w:spacing w:val="-3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Bleeding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Probing</w:t>
      </w:r>
      <w:r>
        <w:rPr>
          <w:spacing w:val="-2"/>
        </w:rPr>
        <w:t xml:space="preserve"> </w:t>
      </w:r>
      <w:r>
        <w:t>(BOP)</w:t>
      </w:r>
    </w:p>
    <w:p w14:paraId="4A4728C8" w14:textId="77777777" w:rsidR="00BA6974" w:rsidRDefault="00BA6974">
      <w:pPr>
        <w:pStyle w:val="BodyText"/>
        <w:kinsoku w:val="0"/>
        <w:overflowPunct w:val="0"/>
        <w:spacing w:line="275" w:lineRule="exact"/>
        <w:ind w:left="105"/>
        <w:sectPr w:rsidR="00BA6974">
          <w:type w:val="continuous"/>
          <w:pgSz w:w="12240" w:h="15840"/>
          <w:pgMar w:top="560" w:right="1180" w:bottom="280" w:left="1340" w:header="720" w:footer="720" w:gutter="0"/>
          <w:cols w:num="2" w:space="720" w:equalWidth="0">
            <w:col w:w="1160" w:space="940"/>
            <w:col w:w="7620"/>
          </w:cols>
          <w:noEndnote/>
        </w:sectPr>
      </w:pPr>
    </w:p>
    <w:p w14:paraId="26F46B81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  <w:spacing w:before="17"/>
        <w:rPr>
          <w:b/>
          <w:bCs/>
        </w:rPr>
      </w:pPr>
      <w:r>
        <w:t>Follow</w:t>
      </w:r>
      <w:r>
        <w:rPr>
          <w:spacing w:val="-4"/>
        </w:rPr>
        <w:t xml:space="preserve"> </w:t>
      </w:r>
      <w:r>
        <w:rPr>
          <w:b/>
          <w:bCs/>
        </w:rPr>
        <w:t>Treatment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Regimen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</w:p>
    <w:p w14:paraId="09CD0E75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  <w:spacing w:before="15"/>
      </w:pPr>
      <w:r>
        <w:t>Increase</w:t>
      </w:r>
      <w:r>
        <w:rPr>
          <w:spacing w:val="-2"/>
        </w:rPr>
        <w:t xml:space="preserve"> </w:t>
      </w:r>
      <w:r>
        <w:t>Hygiene</w:t>
      </w:r>
      <w:r>
        <w:rPr>
          <w:spacing w:val="-3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(~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months)</w:t>
      </w:r>
    </w:p>
    <w:p w14:paraId="1AB042C6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</w:pPr>
      <w:r>
        <w:t>Increase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Education</w:t>
      </w:r>
    </w:p>
    <w:p w14:paraId="76FE561B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</w:pPr>
      <w:r>
        <w:t>If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resolution,</w:t>
      </w:r>
      <w:r>
        <w:rPr>
          <w:spacing w:val="-1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3</w:t>
      </w:r>
    </w:p>
    <w:p w14:paraId="163A4225" w14:textId="77777777" w:rsidR="00BA6974" w:rsidRDefault="00BA6974">
      <w:pPr>
        <w:pStyle w:val="BodyText"/>
        <w:kinsoku w:val="0"/>
        <w:overflowPunct w:val="0"/>
        <w:rPr>
          <w:sz w:val="28"/>
          <w:szCs w:val="28"/>
        </w:rPr>
      </w:pPr>
    </w:p>
    <w:p w14:paraId="5408547D" w14:textId="77777777" w:rsidR="00BA6974" w:rsidRDefault="00BA6974">
      <w:pPr>
        <w:pStyle w:val="BodyText"/>
        <w:kinsoku w:val="0"/>
        <w:overflowPunct w:val="0"/>
        <w:rPr>
          <w:sz w:val="28"/>
          <w:szCs w:val="28"/>
        </w:rPr>
      </w:pPr>
    </w:p>
    <w:p w14:paraId="5E9E3173" w14:textId="77777777" w:rsidR="00BA6974" w:rsidRDefault="00BA6974">
      <w:pPr>
        <w:pStyle w:val="BodyText"/>
        <w:kinsoku w:val="0"/>
        <w:overflowPunct w:val="0"/>
        <w:spacing w:before="228" w:line="321" w:lineRule="exact"/>
        <w:ind w:left="105"/>
        <w:rPr>
          <w:b/>
          <w:bCs/>
          <w:i/>
          <w:iCs/>
          <w:color w:val="000000"/>
        </w:rPr>
      </w:pPr>
      <w:r>
        <w:rPr>
          <w:b/>
          <w:bCs/>
          <w:color w:val="7030A0"/>
          <w:sz w:val="28"/>
          <w:szCs w:val="28"/>
          <w:u w:val="thick"/>
        </w:rPr>
        <w:t>PROTOCOL</w:t>
      </w:r>
      <w:r>
        <w:rPr>
          <w:b/>
          <w:bCs/>
          <w:color w:val="7030A0"/>
          <w:spacing w:val="-2"/>
          <w:sz w:val="28"/>
          <w:szCs w:val="28"/>
          <w:u w:val="thick"/>
        </w:rPr>
        <w:t xml:space="preserve"> </w:t>
      </w:r>
      <w:r>
        <w:rPr>
          <w:b/>
          <w:bCs/>
          <w:color w:val="7030A0"/>
          <w:sz w:val="28"/>
          <w:szCs w:val="28"/>
          <w:u w:val="thick"/>
        </w:rPr>
        <w:t>3:</w:t>
      </w:r>
      <w:r>
        <w:rPr>
          <w:b/>
          <w:bCs/>
          <w:color w:val="7030A0"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</w:rPr>
        <w:t>(Peri-Implantitis)</w:t>
      </w:r>
    </w:p>
    <w:p w14:paraId="75DBF426" w14:textId="77777777" w:rsidR="00BA6974" w:rsidRDefault="00BA6974">
      <w:pPr>
        <w:pStyle w:val="BodyText"/>
        <w:kinsoku w:val="0"/>
        <w:overflowPunct w:val="0"/>
        <w:spacing w:line="275" w:lineRule="exact"/>
        <w:ind w:left="2265"/>
      </w:pPr>
      <w:r>
        <w:t>&gt; 5 mm probing depths</w:t>
      </w:r>
    </w:p>
    <w:p w14:paraId="12323AD0" w14:textId="77777777" w:rsidR="00BA6974" w:rsidRDefault="00BA6974">
      <w:pPr>
        <w:pStyle w:val="BodyText"/>
        <w:kinsoku w:val="0"/>
        <w:overflowPunct w:val="0"/>
        <w:spacing w:before="5" w:line="237" w:lineRule="auto"/>
        <w:ind w:left="2145" w:right="3829"/>
      </w:pPr>
      <w:r>
        <w:t>Plaque presence / Bleeding on Probing</w:t>
      </w:r>
      <w:r>
        <w:rPr>
          <w:spacing w:val="-58"/>
        </w:rPr>
        <w:t xml:space="preserve"> </w:t>
      </w:r>
      <w:r>
        <w:t>Crestal Bone Loss &gt; 2 mm</w:t>
      </w:r>
    </w:p>
    <w:p w14:paraId="2C06EB58" w14:textId="77777777" w:rsidR="00BA6974" w:rsidRDefault="00BA6974">
      <w:pPr>
        <w:pStyle w:val="BodyText"/>
        <w:kinsoku w:val="0"/>
        <w:overflowPunct w:val="0"/>
        <w:spacing w:before="3"/>
        <w:ind w:left="10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Treatment:</w:t>
      </w:r>
    </w:p>
    <w:p w14:paraId="207F6823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  <w:spacing w:before="15"/>
        <w:rPr>
          <w:b/>
          <w:bCs/>
        </w:rPr>
      </w:pPr>
      <w:r>
        <w:t>Follow</w:t>
      </w:r>
      <w:r>
        <w:rPr>
          <w:spacing w:val="-3"/>
        </w:rPr>
        <w:t xml:space="preserve"> </w:t>
      </w:r>
      <w:r>
        <w:rPr>
          <w:b/>
          <w:bCs/>
        </w:rPr>
        <w:t>Treatment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Regimen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&amp;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</w:t>
      </w:r>
    </w:p>
    <w:p w14:paraId="52CAC009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</w:pPr>
      <w:r>
        <w:t>Increase</w:t>
      </w:r>
      <w:r>
        <w:rPr>
          <w:spacing w:val="-2"/>
        </w:rPr>
        <w:t xml:space="preserve"> </w:t>
      </w:r>
      <w:r>
        <w:t>Hygiene</w:t>
      </w:r>
      <w:r>
        <w:rPr>
          <w:spacing w:val="-3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(~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months)</w:t>
      </w:r>
    </w:p>
    <w:p w14:paraId="4735F163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</w:pPr>
      <w:r>
        <w:t>Increase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Education</w:t>
      </w:r>
    </w:p>
    <w:p w14:paraId="7B7A2DD1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  <w:spacing w:before="20"/>
      </w:pPr>
      <w:r>
        <w:t>Rx</w:t>
      </w:r>
    </w:p>
    <w:p w14:paraId="193C9660" w14:textId="77777777" w:rsidR="00BA6974" w:rsidRDefault="00BA6974">
      <w:pPr>
        <w:pStyle w:val="BodyText"/>
        <w:kinsoku w:val="0"/>
        <w:overflowPunct w:val="0"/>
        <w:rPr>
          <w:sz w:val="28"/>
          <w:szCs w:val="28"/>
        </w:rPr>
      </w:pPr>
    </w:p>
    <w:p w14:paraId="4461A6A2" w14:textId="77777777" w:rsidR="00BA6974" w:rsidRDefault="00BA6974">
      <w:pPr>
        <w:pStyle w:val="BodyText"/>
        <w:kinsoku w:val="0"/>
        <w:overflowPunct w:val="0"/>
        <w:rPr>
          <w:sz w:val="28"/>
          <w:szCs w:val="28"/>
        </w:rPr>
      </w:pPr>
    </w:p>
    <w:p w14:paraId="714272CF" w14:textId="77777777" w:rsidR="00BA6974" w:rsidRDefault="00BA6974">
      <w:pPr>
        <w:pStyle w:val="BodyText"/>
        <w:tabs>
          <w:tab w:val="left" w:pos="2210"/>
        </w:tabs>
        <w:kinsoku w:val="0"/>
        <w:overflowPunct w:val="0"/>
        <w:spacing w:before="228" w:line="321" w:lineRule="exact"/>
        <w:ind w:left="105"/>
        <w:rPr>
          <w:b/>
          <w:bCs/>
          <w:color w:val="000000"/>
        </w:rPr>
      </w:pPr>
      <w:r>
        <w:rPr>
          <w:b/>
          <w:bCs/>
          <w:color w:val="7030A0"/>
          <w:sz w:val="28"/>
          <w:szCs w:val="28"/>
          <w:u w:val="thick"/>
        </w:rPr>
        <w:t>PROTOCOL</w:t>
      </w:r>
      <w:r>
        <w:rPr>
          <w:b/>
          <w:bCs/>
          <w:color w:val="7030A0"/>
          <w:spacing w:val="-1"/>
          <w:sz w:val="28"/>
          <w:szCs w:val="28"/>
          <w:u w:val="thick"/>
        </w:rPr>
        <w:t xml:space="preserve"> </w:t>
      </w:r>
      <w:r>
        <w:rPr>
          <w:b/>
          <w:bCs/>
          <w:color w:val="7030A0"/>
          <w:sz w:val="28"/>
          <w:szCs w:val="28"/>
          <w:u w:val="thick"/>
        </w:rPr>
        <w:t>4:</w:t>
      </w:r>
      <w:r>
        <w:rPr>
          <w:b/>
          <w:bCs/>
          <w:color w:val="7030A0"/>
          <w:sz w:val="28"/>
          <w:szCs w:val="28"/>
        </w:rPr>
        <w:tab/>
      </w:r>
      <w:r>
        <w:rPr>
          <w:b/>
          <w:bCs/>
          <w:color w:val="000000"/>
        </w:rPr>
        <w:t>(Failure)</w:t>
      </w:r>
    </w:p>
    <w:p w14:paraId="1D3B66DD" w14:textId="77777777" w:rsidR="00BA6974" w:rsidRDefault="00BA6974">
      <w:pPr>
        <w:pStyle w:val="BodyText"/>
        <w:kinsoku w:val="0"/>
        <w:overflowPunct w:val="0"/>
        <w:spacing w:before="2" w:line="237" w:lineRule="auto"/>
        <w:ind w:left="2265" w:right="5624"/>
      </w:pPr>
      <w:r>
        <w:t>Implant Mobility</w:t>
      </w:r>
      <w:r>
        <w:rPr>
          <w:spacing w:val="1"/>
        </w:rPr>
        <w:t xml:space="preserve"> </w:t>
      </w:r>
      <w:r>
        <w:t>Pain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function</w:t>
      </w:r>
    </w:p>
    <w:p w14:paraId="0AE5E2E9" w14:textId="77777777" w:rsidR="00BA6974" w:rsidRDefault="00BA6974">
      <w:pPr>
        <w:pStyle w:val="BodyText"/>
        <w:kinsoku w:val="0"/>
        <w:overflowPunct w:val="0"/>
        <w:spacing w:before="6" w:line="237" w:lineRule="auto"/>
        <w:ind w:left="2265" w:right="4086"/>
      </w:pPr>
      <w:r>
        <w:t>Bone loss &gt; 50% of implant length</w:t>
      </w:r>
      <w:r>
        <w:rPr>
          <w:spacing w:val="-57"/>
        </w:rPr>
        <w:t xml:space="preserve"> </w:t>
      </w:r>
      <w:r>
        <w:t>Uncontrolled exudate</w:t>
      </w:r>
    </w:p>
    <w:p w14:paraId="303EC815" w14:textId="77777777" w:rsidR="00BA6974" w:rsidRDefault="00BA6974">
      <w:pPr>
        <w:pStyle w:val="BodyText"/>
        <w:kinsoku w:val="0"/>
        <w:overflowPunct w:val="0"/>
        <w:spacing w:before="2"/>
        <w:ind w:left="10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Treatment:</w:t>
      </w:r>
    </w:p>
    <w:p w14:paraId="738E9362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466"/>
        </w:tabs>
        <w:kinsoku w:val="0"/>
        <w:overflowPunct w:val="0"/>
        <w:rPr>
          <w:b/>
          <w:bCs/>
        </w:rPr>
      </w:pPr>
      <w:r>
        <w:t>Follow</w:t>
      </w:r>
      <w:r>
        <w:rPr>
          <w:spacing w:val="-4"/>
        </w:rPr>
        <w:t xml:space="preserve"> </w:t>
      </w:r>
      <w:r>
        <w:rPr>
          <w:b/>
          <w:bCs/>
        </w:rPr>
        <w:t>Treatment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Regimen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</w:t>
      </w:r>
    </w:p>
    <w:p w14:paraId="3FB91AED" w14:textId="77777777" w:rsidR="00BA6974" w:rsidRDefault="00BA6974">
      <w:pPr>
        <w:pStyle w:val="ListParagraph"/>
        <w:numPr>
          <w:ilvl w:val="0"/>
          <w:numId w:val="1"/>
        </w:numPr>
        <w:tabs>
          <w:tab w:val="left" w:pos="466"/>
        </w:tabs>
        <w:kinsoku w:val="0"/>
        <w:overflowPunct w:val="0"/>
        <w:ind w:hanging="361"/>
        <w:rPr>
          <w:b/>
          <w:bCs/>
        </w:rPr>
        <w:sectPr w:rsidR="00BA6974">
          <w:type w:val="continuous"/>
          <w:pgSz w:w="12240" w:h="15840"/>
          <w:pgMar w:top="560" w:right="1180" w:bottom="280" w:left="1340" w:header="720" w:footer="720" w:gutter="0"/>
          <w:cols w:space="720" w:equalWidth="0">
            <w:col w:w="9720"/>
          </w:cols>
          <w:noEndnote/>
        </w:sectPr>
      </w:pPr>
    </w:p>
    <w:p w14:paraId="3B4AC78C" w14:textId="77777777" w:rsidR="00BA6974" w:rsidRDefault="00BA6974">
      <w:pPr>
        <w:pStyle w:val="BodyText"/>
        <w:kinsoku w:val="0"/>
        <w:overflowPunct w:val="0"/>
        <w:spacing w:before="70"/>
        <w:ind w:left="3145" w:right="32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lastRenderedPageBreak/>
        <w:t>TREATMENT</w:t>
      </w:r>
      <w:r>
        <w:rPr>
          <w:b/>
          <w:bCs/>
          <w:spacing w:val="-1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REGIMEN</w:t>
      </w:r>
    </w:p>
    <w:p w14:paraId="3ED60A58" w14:textId="77777777" w:rsidR="00BA6974" w:rsidRDefault="00BA6974">
      <w:pPr>
        <w:pStyle w:val="BodyText"/>
        <w:kinsoku w:val="0"/>
        <w:overflowPunct w:val="0"/>
        <w:spacing w:before="1"/>
        <w:rPr>
          <w:b/>
          <w:bCs/>
          <w:sz w:val="17"/>
          <w:szCs w:val="17"/>
        </w:rPr>
      </w:pPr>
    </w:p>
    <w:p w14:paraId="3457AC8F" w14:textId="77777777" w:rsidR="00BA6974" w:rsidRDefault="00BA6974">
      <w:pPr>
        <w:pStyle w:val="Heading1"/>
        <w:kinsoku w:val="0"/>
        <w:overflowPunct w:val="0"/>
        <w:spacing w:before="103"/>
        <w:rPr>
          <w:color w:val="0432FF"/>
          <w:w w:val="85"/>
        </w:rPr>
      </w:pPr>
      <w:r>
        <w:rPr>
          <w:color w:val="0432FF"/>
          <w:w w:val="85"/>
        </w:rPr>
        <w:t>Treatment</w:t>
      </w:r>
      <w:r>
        <w:rPr>
          <w:color w:val="0432FF"/>
          <w:spacing w:val="2"/>
          <w:w w:val="85"/>
        </w:rPr>
        <w:t xml:space="preserve"> </w:t>
      </w:r>
      <w:r>
        <w:rPr>
          <w:color w:val="0432FF"/>
          <w:w w:val="85"/>
        </w:rPr>
        <w:t>Regimen</w:t>
      </w:r>
      <w:r>
        <w:rPr>
          <w:color w:val="0432FF"/>
          <w:spacing w:val="2"/>
          <w:w w:val="85"/>
        </w:rPr>
        <w:t xml:space="preserve"> </w:t>
      </w:r>
      <w:r>
        <w:rPr>
          <w:color w:val="0432FF"/>
          <w:w w:val="85"/>
        </w:rPr>
        <w:t>A:</w:t>
      </w:r>
      <w:r>
        <w:rPr>
          <w:color w:val="0432FF"/>
          <w:spacing w:val="55"/>
        </w:rPr>
        <w:t xml:space="preserve"> </w:t>
      </w:r>
      <w:r>
        <w:rPr>
          <w:color w:val="0432FF"/>
          <w:w w:val="85"/>
        </w:rPr>
        <w:t>MECHANICAL</w:t>
      </w:r>
      <w:r>
        <w:rPr>
          <w:color w:val="0432FF"/>
          <w:spacing w:val="2"/>
          <w:w w:val="85"/>
        </w:rPr>
        <w:t xml:space="preserve"> </w:t>
      </w:r>
      <w:r>
        <w:rPr>
          <w:color w:val="0432FF"/>
          <w:w w:val="85"/>
        </w:rPr>
        <w:t>CLOSED</w:t>
      </w:r>
      <w:r>
        <w:rPr>
          <w:color w:val="0432FF"/>
          <w:spacing w:val="2"/>
          <w:w w:val="85"/>
        </w:rPr>
        <w:t xml:space="preserve"> </w:t>
      </w:r>
      <w:r>
        <w:rPr>
          <w:color w:val="0432FF"/>
          <w:w w:val="85"/>
        </w:rPr>
        <w:t>DEBRIDEMENT</w:t>
      </w:r>
      <w:r>
        <w:rPr>
          <w:color w:val="0432FF"/>
          <w:spacing w:val="2"/>
          <w:w w:val="85"/>
        </w:rPr>
        <w:t xml:space="preserve"> </w:t>
      </w:r>
      <w:r>
        <w:rPr>
          <w:color w:val="0432FF"/>
          <w:w w:val="85"/>
        </w:rPr>
        <w:t>(Acceptable</w:t>
      </w:r>
      <w:r>
        <w:rPr>
          <w:color w:val="0432FF"/>
          <w:spacing w:val="2"/>
          <w:w w:val="85"/>
        </w:rPr>
        <w:t xml:space="preserve"> </w:t>
      </w:r>
      <w:r>
        <w:rPr>
          <w:color w:val="0432FF"/>
          <w:w w:val="85"/>
        </w:rPr>
        <w:t>Instrumentation)</w:t>
      </w:r>
    </w:p>
    <w:p w14:paraId="2283B494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26"/>
        </w:tabs>
        <w:kinsoku w:val="0"/>
        <w:overflowPunct w:val="0"/>
        <w:spacing w:before="27"/>
        <w:rPr>
          <w:rFonts w:ascii="Arial" w:hAnsi="Arial" w:cs="Arial"/>
          <w:color w:val="000000"/>
        </w:rPr>
      </w:pPr>
      <w:r>
        <w:rPr>
          <w:color w:val="29394A"/>
        </w:rPr>
        <w:t>Resin,</w:t>
      </w:r>
      <w:r>
        <w:rPr>
          <w:color w:val="29394A"/>
          <w:spacing w:val="-3"/>
        </w:rPr>
        <w:t xml:space="preserve"> </w:t>
      </w:r>
      <w:r>
        <w:rPr>
          <w:color w:val="29394A"/>
        </w:rPr>
        <w:t>Titanium,</w:t>
      </w:r>
      <w:r>
        <w:rPr>
          <w:color w:val="29394A"/>
          <w:spacing w:val="-4"/>
        </w:rPr>
        <w:t xml:space="preserve"> </w:t>
      </w:r>
      <w:r>
        <w:rPr>
          <w:color w:val="29394A"/>
        </w:rPr>
        <w:t>Graphite,</w:t>
      </w:r>
      <w:r>
        <w:rPr>
          <w:color w:val="29394A"/>
          <w:spacing w:val="-3"/>
        </w:rPr>
        <w:t xml:space="preserve"> </w:t>
      </w:r>
      <w:r>
        <w:rPr>
          <w:color w:val="29394A"/>
        </w:rPr>
        <w:t>Carbon-Fiber,</w:t>
      </w:r>
      <w:r>
        <w:rPr>
          <w:color w:val="29394A"/>
          <w:spacing w:val="-3"/>
        </w:rPr>
        <w:t xml:space="preserve"> </w:t>
      </w:r>
      <w:r>
        <w:rPr>
          <w:color w:val="29394A"/>
        </w:rPr>
        <w:t>and</w:t>
      </w:r>
      <w:r>
        <w:rPr>
          <w:color w:val="29394A"/>
          <w:spacing w:val="-3"/>
        </w:rPr>
        <w:t xml:space="preserve"> </w:t>
      </w:r>
      <w:r>
        <w:rPr>
          <w:color w:val="29394A"/>
        </w:rPr>
        <w:t>Gold-tipped</w:t>
      </w:r>
    </w:p>
    <w:p w14:paraId="31B3684F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11"/>
        </w:tabs>
        <w:kinsoku w:val="0"/>
        <w:overflowPunct w:val="0"/>
        <w:spacing w:before="78"/>
        <w:rPr>
          <w:rFonts w:ascii="Arial" w:hAnsi="Arial" w:cs="Arial"/>
          <w:color w:val="000000"/>
        </w:rPr>
      </w:pPr>
      <w:r>
        <w:t>Prophy</w:t>
      </w:r>
      <w:r>
        <w:rPr>
          <w:spacing w:val="-4"/>
        </w:rPr>
        <w:t xml:space="preserve"> </w:t>
      </w:r>
      <w:r>
        <w:t>Cup/Brush</w:t>
      </w:r>
    </w:p>
    <w:p w14:paraId="4AB570AC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11"/>
        </w:tabs>
        <w:kinsoku w:val="0"/>
        <w:overflowPunct w:val="0"/>
        <w:spacing w:before="20"/>
        <w:rPr>
          <w:rFonts w:ascii="Arial" w:hAnsi="Arial" w:cs="Arial"/>
          <w:color w:val="000000"/>
        </w:rPr>
      </w:pPr>
      <w:r>
        <w:t>Air-Polisher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Glycine</w:t>
      </w:r>
      <w:r>
        <w:rPr>
          <w:spacing w:val="-3"/>
        </w:rPr>
        <w:t xml:space="preserve"> </w:t>
      </w:r>
      <w:r>
        <w:t>Powder</w:t>
      </w:r>
      <w:r>
        <w:rPr>
          <w:spacing w:val="-4"/>
        </w:rPr>
        <w:t xml:space="preserve"> </w:t>
      </w:r>
      <w:r>
        <w:t>(Hu-</w:t>
      </w:r>
      <w:proofErr w:type="spellStart"/>
      <w:r>
        <w:t>Friedy</w:t>
      </w:r>
      <w:proofErr w:type="spellEnd"/>
      <w:r>
        <w:t>),</w:t>
      </w:r>
      <w:r>
        <w:rPr>
          <w:spacing w:val="-2"/>
        </w:rPr>
        <w:t xml:space="preserve"> </w:t>
      </w:r>
      <w:r>
        <w:t>Prophy</w:t>
      </w:r>
      <w:r>
        <w:rPr>
          <w:spacing w:val="-4"/>
        </w:rPr>
        <w:t xml:space="preserve"> </w:t>
      </w:r>
      <w:r>
        <w:t>Jet</w:t>
      </w:r>
      <w:r>
        <w:rPr>
          <w:spacing w:val="-3"/>
        </w:rPr>
        <w:t xml:space="preserve"> </w:t>
      </w:r>
      <w:r>
        <w:t>(Dentsply)</w:t>
      </w:r>
    </w:p>
    <w:p w14:paraId="2DB04563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11"/>
        </w:tabs>
        <w:kinsoku w:val="0"/>
        <w:overflowPunct w:val="0"/>
        <w:spacing w:line="272" w:lineRule="exact"/>
        <w:rPr>
          <w:rFonts w:ascii="Arial" w:hAnsi="Arial" w:cs="Arial"/>
          <w:color w:val="000000"/>
        </w:rPr>
      </w:pPr>
      <w:proofErr w:type="spellStart"/>
      <w:r>
        <w:t>Cavitron</w:t>
      </w:r>
      <w:proofErr w:type="spellEnd"/>
      <w:r>
        <w:t xml:space="preserve"> (use blue implant</w:t>
      </w:r>
      <w:r>
        <w:rPr>
          <w:spacing w:val="1"/>
        </w:rPr>
        <w:t xml:space="preserve"> </w:t>
      </w:r>
      <w:r>
        <w:t>tip)</w:t>
      </w:r>
    </w:p>
    <w:p w14:paraId="5E62A4B4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11"/>
        </w:tabs>
        <w:kinsoku w:val="0"/>
        <w:overflowPunct w:val="0"/>
        <w:spacing w:before="0" w:line="272" w:lineRule="exact"/>
        <w:rPr>
          <w:rFonts w:ascii="Arial" w:hAnsi="Arial" w:cs="Arial"/>
          <w:color w:val="000000"/>
        </w:rPr>
      </w:pPr>
      <w:r>
        <w:t>Laser (Millenium)</w:t>
      </w:r>
    </w:p>
    <w:p w14:paraId="09558102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11"/>
        </w:tabs>
        <w:kinsoku w:val="0"/>
        <w:overflowPunct w:val="0"/>
        <w:spacing w:before="42"/>
        <w:rPr>
          <w:rFonts w:ascii="Arial" w:hAnsi="Arial" w:cs="Arial"/>
          <w:color w:val="000000"/>
        </w:rPr>
      </w:pPr>
      <w:r>
        <w:t>Rx: Chlorhexidine (0.12%, 0.2%) or</w:t>
      </w:r>
      <w:r>
        <w:rPr>
          <w:spacing w:val="-1"/>
        </w:rPr>
        <w:t xml:space="preserve"> </w:t>
      </w:r>
      <w:proofErr w:type="spellStart"/>
      <w:r>
        <w:rPr>
          <w:color w:val="222222"/>
        </w:rPr>
        <w:t>cetylpyridinium</w:t>
      </w:r>
      <w:proofErr w:type="spellEnd"/>
      <w:r>
        <w:rPr>
          <w:color w:val="222222"/>
        </w:rPr>
        <w:t xml:space="preserve"> chloride</w:t>
      </w:r>
    </w:p>
    <w:p w14:paraId="3042E79E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11"/>
        </w:tabs>
        <w:kinsoku w:val="0"/>
        <w:overflowPunct w:val="0"/>
        <w:spacing w:before="15"/>
        <w:rPr>
          <w:rFonts w:ascii="Arial" w:hAnsi="Arial" w:cs="Arial"/>
          <w:color w:val="000000"/>
        </w:rPr>
      </w:pPr>
      <w:r>
        <w:t>Check</w:t>
      </w:r>
      <w:r>
        <w:rPr>
          <w:spacing w:val="-4"/>
        </w:rPr>
        <w:t xml:space="preserve"> </w:t>
      </w:r>
      <w:r>
        <w:t>Occlusion</w:t>
      </w:r>
    </w:p>
    <w:p w14:paraId="11BC7397" w14:textId="77777777" w:rsidR="00BA6974" w:rsidRDefault="00BA6974">
      <w:pPr>
        <w:pStyle w:val="Heading1"/>
        <w:kinsoku w:val="0"/>
        <w:overflowPunct w:val="0"/>
        <w:spacing w:before="232"/>
        <w:rPr>
          <w:color w:val="0432FF"/>
          <w:w w:val="80"/>
        </w:rPr>
      </w:pPr>
      <w:r>
        <w:rPr>
          <w:color w:val="0432FF"/>
          <w:w w:val="80"/>
        </w:rPr>
        <w:t>Treatment</w:t>
      </w:r>
      <w:r>
        <w:rPr>
          <w:color w:val="0432FF"/>
          <w:spacing w:val="29"/>
          <w:w w:val="80"/>
        </w:rPr>
        <w:t xml:space="preserve"> </w:t>
      </w:r>
      <w:r>
        <w:rPr>
          <w:color w:val="0432FF"/>
          <w:w w:val="80"/>
        </w:rPr>
        <w:t>Regimen</w:t>
      </w:r>
      <w:r>
        <w:rPr>
          <w:color w:val="0432FF"/>
          <w:spacing w:val="29"/>
          <w:w w:val="80"/>
        </w:rPr>
        <w:t xml:space="preserve"> </w:t>
      </w:r>
      <w:r>
        <w:rPr>
          <w:color w:val="0432FF"/>
          <w:w w:val="80"/>
        </w:rPr>
        <w:t>B:</w:t>
      </w:r>
      <w:r>
        <w:rPr>
          <w:color w:val="0432FF"/>
          <w:spacing w:val="100"/>
        </w:rPr>
        <w:t xml:space="preserve"> </w:t>
      </w:r>
      <w:r>
        <w:rPr>
          <w:color w:val="0432FF"/>
          <w:w w:val="80"/>
        </w:rPr>
        <w:t>ANTISEPTIC</w:t>
      </w:r>
      <w:r>
        <w:rPr>
          <w:color w:val="0432FF"/>
          <w:spacing w:val="29"/>
          <w:w w:val="80"/>
        </w:rPr>
        <w:t xml:space="preserve"> </w:t>
      </w:r>
      <w:r>
        <w:rPr>
          <w:color w:val="0432FF"/>
          <w:w w:val="80"/>
        </w:rPr>
        <w:t>THERAPY</w:t>
      </w:r>
    </w:p>
    <w:p w14:paraId="05AB1D82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26"/>
        </w:tabs>
        <w:kinsoku w:val="0"/>
        <w:overflowPunct w:val="0"/>
        <w:spacing w:before="29" w:line="237" w:lineRule="auto"/>
        <w:ind w:right="299"/>
        <w:rPr>
          <w:rFonts w:ascii="Arial" w:hAnsi="Arial" w:cs="Arial"/>
          <w:color w:val="000000"/>
        </w:rPr>
      </w:pPr>
      <w:r>
        <w:t>Subgingival antiseptic irrigation (0.12%, 0.2% Chlorhexidine) is added to the mechanical</w:t>
      </w:r>
      <w:r>
        <w:rPr>
          <w:spacing w:val="-57"/>
        </w:rPr>
        <w:t xml:space="preserve"> </w:t>
      </w:r>
      <w:r>
        <w:t>therapy</w:t>
      </w:r>
    </w:p>
    <w:p w14:paraId="1097B9CE" w14:textId="77777777" w:rsidR="00BA6974" w:rsidRDefault="00BA6974">
      <w:pPr>
        <w:pStyle w:val="BodyText"/>
        <w:kinsoku w:val="0"/>
        <w:overflowPunct w:val="0"/>
        <w:spacing w:before="9" w:line="232" w:lineRule="auto"/>
        <w:ind w:left="1545" w:right="457" w:hanging="360"/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  <w:spacing w:val="1"/>
        </w:rPr>
        <w:t xml:space="preserve"> </w:t>
      </w:r>
      <w:r>
        <w:t xml:space="preserve">Irrigate </w:t>
      </w:r>
      <w:proofErr w:type="spellStart"/>
      <w:r>
        <w:t>intracrevicularly</w:t>
      </w:r>
      <w:proofErr w:type="spellEnd"/>
      <w:r>
        <w:t xml:space="preserve"> to disrupt and dislodge the biofilm, then thoroughly</w:t>
      </w:r>
      <w:r>
        <w:rPr>
          <w:spacing w:val="1"/>
        </w:rPr>
        <w:t xml:space="preserve"> </w:t>
      </w:r>
      <w:r>
        <w:t>debride the implant surface with a curette. Irrigate a 2</w:t>
      </w:r>
      <w:r>
        <w:rPr>
          <w:vertAlign w:val="superscript"/>
        </w:rPr>
        <w:t>nd</w:t>
      </w:r>
      <w:r>
        <w:t xml:space="preserve"> time to rinse out the</w:t>
      </w:r>
      <w:r>
        <w:rPr>
          <w:spacing w:val="1"/>
        </w:rPr>
        <w:t xml:space="preserve"> </w:t>
      </w:r>
      <w:r>
        <w:t>debris and further detoxify the subgingival area. Pressure is then applied for one</w:t>
      </w:r>
      <w:r>
        <w:rPr>
          <w:spacing w:val="-57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to obtain intimate soft</w:t>
      </w:r>
      <w:r>
        <w:rPr>
          <w:spacing w:val="-1"/>
        </w:rPr>
        <w:t xml:space="preserve"> </w:t>
      </w:r>
      <w:r>
        <w:t>tissue/restoration contact.</w:t>
      </w:r>
    </w:p>
    <w:p w14:paraId="27BFC271" w14:textId="77777777" w:rsidR="00BA6974" w:rsidRDefault="008959F8" w:rsidP="008959F8">
      <w:pPr>
        <w:pStyle w:val="ListParagraph"/>
        <w:tabs>
          <w:tab w:val="left" w:pos="826"/>
        </w:tabs>
        <w:kinsoku w:val="0"/>
        <w:overflowPunct w:val="0"/>
        <w:spacing w:before="25" w:line="276" w:lineRule="exact"/>
        <w:ind w:left="825" w:firstLine="0"/>
        <w:rPr>
          <w:rFonts w:ascii="Arial" w:hAnsi="Arial" w:cs="Arial"/>
          <w:color w:val="000000"/>
        </w:rPr>
      </w:pPr>
      <w:r>
        <w:t xml:space="preserve">* </w:t>
      </w:r>
      <w:r w:rsidR="00BA6974">
        <w:t>Alternative</w:t>
      </w:r>
      <w:r w:rsidR="00BA6974">
        <w:rPr>
          <w:spacing w:val="-5"/>
        </w:rPr>
        <w:t xml:space="preserve"> </w:t>
      </w:r>
      <w:r w:rsidR="00BA6974">
        <w:t>Antiseptic;</w:t>
      </w:r>
      <w:r w:rsidR="00BA6974">
        <w:rPr>
          <w:spacing w:val="-5"/>
        </w:rPr>
        <w:t xml:space="preserve"> </w:t>
      </w:r>
      <w:r w:rsidR="00BA6974">
        <w:t>diluted</w:t>
      </w:r>
      <w:r w:rsidR="00BA6974">
        <w:rPr>
          <w:spacing w:val="-4"/>
        </w:rPr>
        <w:t xml:space="preserve"> </w:t>
      </w:r>
      <w:r w:rsidR="00BA6974">
        <w:t>sodium</w:t>
      </w:r>
      <w:r w:rsidR="00BA6974">
        <w:rPr>
          <w:spacing w:val="-5"/>
        </w:rPr>
        <w:t xml:space="preserve"> </w:t>
      </w:r>
      <w:r w:rsidR="00BA6974">
        <w:t>hypochlorite</w:t>
      </w:r>
      <w:r w:rsidR="00BA6974">
        <w:rPr>
          <w:spacing w:val="-4"/>
        </w:rPr>
        <w:t xml:space="preserve"> </w:t>
      </w:r>
      <w:r w:rsidR="00BA6974">
        <w:t>(</w:t>
      </w:r>
      <w:proofErr w:type="spellStart"/>
      <w:r w:rsidR="00BA6974">
        <w:t>NAOCl</w:t>
      </w:r>
      <w:proofErr w:type="spellEnd"/>
      <w:r w:rsidR="00BA6974">
        <w:t>).</w:t>
      </w:r>
    </w:p>
    <w:p w14:paraId="02934225" w14:textId="77777777" w:rsidR="00BA6974" w:rsidRDefault="00BA6974">
      <w:pPr>
        <w:pStyle w:val="BodyText"/>
        <w:tabs>
          <w:tab w:val="left" w:pos="1544"/>
        </w:tabs>
        <w:kinsoku w:val="0"/>
        <w:overflowPunct w:val="0"/>
        <w:spacing w:before="1" w:line="237" w:lineRule="auto"/>
        <w:ind w:left="1545" w:right="427" w:hanging="360"/>
      </w:pPr>
      <w:r>
        <w:t>-</w:t>
      </w:r>
      <w:r>
        <w:tab/>
        <w:t>Diluted</w:t>
      </w:r>
      <w:r>
        <w:rPr>
          <w:spacing w:val="-4"/>
        </w:rPr>
        <w:t xml:space="preserve"> </w:t>
      </w:r>
      <w:r>
        <w:t>(.25%)</w:t>
      </w:r>
      <w:r>
        <w:rPr>
          <w:spacing w:val="-2"/>
        </w:rPr>
        <w:t xml:space="preserve"> </w:t>
      </w:r>
      <w:proofErr w:type="spellStart"/>
      <w:r>
        <w:t>NAOCl</w:t>
      </w:r>
      <w:proofErr w:type="spellEnd"/>
      <w:r>
        <w:rPr>
          <w:spacing w:val="-3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teaspoon</w:t>
      </w:r>
      <w:r>
        <w:rPr>
          <w:spacing w:val="-2"/>
        </w:rPr>
        <w:t xml:space="preserve"> </w:t>
      </w:r>
      <w:r>
        <w:t>(5ml)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6%</w:t>
      </w:r>
      <w:r>
        <w:rPr>
          <w:spacing w:val="-2"/>
        </w:rPr>
        <w:t xml:space="preserve"> </w:t>
      </w:r>
      <w:r>
        <w:t>household</w:t>
      </w:r>
      <w:r>
        <w:rPr>
          <w:spacing w:val="-57"/>
        </w:rPr>
        <w:t xml:space="preserve"> </w:t>
      </w:r>
      <w:r>
        <w:t>bleach</w:t>
      </w:r>
      <w:r>
        <w:rPr>
          <w:spacing w:val="32"/>
        </w:rPr>
        <w:t xml:space="preserve"> </w:t>
      </w:r>
      <w:r>
        <w:t>(Clorox) and diluting it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4 oz (125ml) of</w:t>
      </w:r>
      <w:r>
        <w:rPr>
          <w:spacing w:val="-1"/>
        </w:rPr>
        <w:t xml:space="preserve"> </w:t>
      </w:r>
      <w:r>
        <w:t>water.</w:t>
      </w:r>
    </w:p>
    <w:p w14:paraId="665D37CB" w14:textId="77777777" w:rsidR="00BA6974" w:rsidRDefault="008959F8" w:rsidP="008959F8">
      <w:pPr>
        <w:pStyle w:val="ListParagraph"/>
        <w:tabs>
          <w:tab w:val="left" w:pos="826"/>
        </w:tabs>
        <w:kinsoku w:val="0"/>
        <w:overflowPunct w:val="0"/>
        <w:spacing w:before="22"/>
        <w:ind w:left="825" w:firstLine="0"/>
        <w:rPr>
          <w:rFonts w:ascii="Arial" w:hAnsi="Arial" w:cs="Arial"/>
          <w:color w:val="000000"/>
        </w:rPr>
      </w:pPr>
      <w:r>
        <w:t xml:space="preserve">* </w:t>
      </w:r>
      <w:r w:rsidR="00BA6974">
        <w:t>Check</w:t>
      </w:r>
      <w:r w:rsidR="00BA6974">
        <w:rPr>
          <w:spacing w:val="-2"/>
        </w:rPr>
        <w:t xml:space="preserve"> </w:t>
      </w:r>
      <w:r w:rsidR="00BA6974">
        <w:t>Occlusion,</w:t>
      </w:r>
      <w:r w:rsidR="00BA6974">
        <w:rPr>
          <w:spacing w:val="-3"/>
        </w:rPr>
        <w:t xml:space="preserve"> </w:t>
      </w:r>
      <w:r w:rsidR="00BA6974">
        <w:t>possible</w:t>
      </w:r>
      <w:r w:rsidR="00BA6974">
        <w:rPr>
          <w:spacing w:val="-2"/>
        </w:rPr>
        <w:t xml:space="preserve"> </w:t>
      </w:r>
      <w:r w:rsidR="00BA6974">
        <w:t>occlusal</w:t>
      </w:r>
      <w:r w:rsidR="00BA6974">
        <w:rPr>
          <w:spacing w:val="-1"/>
        </w:rPr>
        <w:t xml:space="preserve"> </w:t>
      </w:r>
      <w:r w:rsidR="00BA6974">
        <w:t>guard</w:t>
      </w:r>
    </w:p>
    <w:p w14:paraId="213242FD" w14:textId="77777777" w:rsidR="00BA6974" w:rsidRDefault="00BA6974">
      <w:pPr>
        <w:pStyle w:val="BodyText"/>
        <w:kinsoku w:val="0"/>
        <w:overflowPunct w:val="0"/>
        <w:rPr>
          <w:sz w:val="26"/>
          <w:szCs w:val="26"/>
        </w:rPr>
      </w:pPr>
    </w:p>
    <w:p w14:paraId="20409F08" w14:textId="77777777" w:rsidR="00BA6974" w:rsidRDefault="00BA6974">
      <w:pPr>
        <w:pStyle w:val="Heading1"/>
        <w:kinsoku w:val="0"/>
        <w:overflowPunct w:val="0"/>
        <w:rPr>
          <w:color w:val="0432FF"/>
          <w:w w:val="85"/>
        </w:rPr>
      </w:pPr>
      <w:r>
        <w:rPr>
          <w:color w:val="0432FF"/>
          <w:w w:val="85"/>
        </w:rPr>
        <w:t>Treatment</w:t>
      </w:r>
      <w:r>
        <w:rPr>
          <w:color w:val="0432FF"/>
          <w:spacing w:val="-1"/>
          <w:w w:val="85"/>
        </w:rPr>
        <w:t xml:space="preserve"> </w:t>
      </w:r>
      <w:r>
        <w:rPr>
          <w:color w:val="0432FF"/>
          <w:w w:val="85"/>
        </w:rPr>
        <w:t>Regimen</w:t>
      </w:r>
      <w:r>
        <w:rPr>
          <w:color w:val="0432FF"/>
          <w:spacing w:val="-1"/>
          <w:w w:val="85"/>
        </w:rPr>
        <w:t xml:space="preserve"> </w:t>
      </w:r>
      <w:r>
        <w:rPr>
          <w:color w:val="0432FF"/>
          <w:w w:val="85"/>
        </w:rPr>
        <w:t>C:</w:t>
      </w:r>
      <w:r>
        <w:rPr>
          <w:color w:val="0432FF"/>
          <w:spacing w:val="47"/>
        </w:rPr>
        <w:t xml:space="preserve"> </w:t>
      </w:r>
      <w:r>
        <w:rPr>
          <w:color w:val="0432FF"/>
          <w:w w:val="85"/>
        </w:rPr>
        <w:t>ANTIBIOTICS</w:t>
      </w:r>
    </w:p>
    <w:p w14:paraId="6A21B571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26"/>
        </w:tabs>
        <w:kinsoku w:val="0"/>
        <w:overflowPunct w:val="0"/>
        <w:spacing w:before="26"/>
        <w:rPr>
          <w:rFonts w:ascii="Arial" w:hAnsi="Arial" w:cs="Arial"/>
          <w:color w:val="0432FF"/>
        </w:rPr>
      </w:pPr>
      <w:r>
        <w:rPr>
          <w:color w:val="000000"/>
        </w:rPr>
        <w:t>Add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systemic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and/or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local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antibiotic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treatment</w:t>
      </w:r>
    </w:p>
    <w:p w14:paraId="2A3AB174" w14:textId="77777777" w:rsidR="00BA6974" w:rsidRDefault="00BA6974">
      <w:pPr>
        <w:pStyle w:val="BodyText"/>
        <w:kinsoku w:val="0"/>
        <w:overflowPunct w:val="0"/>
      </w:pPr>
    </w:p>
    <w:p w14:paraId="28B67D38" w14:textId="77777777" w:rsidR="00BA6974" w:rsidRDefault="00BA6974">
      <w:pPr>
        <w:pStyle w:val="BodyText"/>
        <w:kinsoku w:val="0"/>
        <w:overflowPunct w:val="0"/>
        <w:spacing w:line="275" w:lineRule="exact"/>
        <w:ind w:left="105"/>
        <w:rPr>
          <w:b/>
          <w:bCs/>
        </w:rPr>
      </w:pPr>
      <w:r>
        <w:rPr>
          <w:i/>
          <w:iCs/>
        </w:rPr>
        <w:t>Systemic</w:t>
      </w:r>
      <w:r>
        <w:rPr>
          <w:i/>
          <w:iCs/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b/>
          <w:bCs/>
        </w:rPr>
        <w:t>Amoxicillin</w:t>
      </w:r>
      <w:r>
        <w:t>,</w:t>
      </w:r>
      <w:r>
        <w:rPr>
          <w:spacing w:val="-1"/>
        </w:rPr>
        <w:t xml:space="preserve"> </w:t>
      </w:r>
      <w:r>
        <w:rPr>
          <w:b/>
          <w:bCs/>
        </w:rPr>
        <w:t>Metronidazole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(500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mg,</w:t>
      </w:r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</w:rPr>
        <w:t>tid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8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days)</w:t>
      </w:r>
    </w:p>
    <w:p w14:paraId="7BEE8B28" w14:textId="77777777" w:rsidR="00BA6974" w:rsidRDefault="00BA6974">
      <w:pPr>
        <w:pStyle w:val="BodyText"/>
        <w:kinsoku w:val="0"/>
        <w:overflowPunct w:val="0"/>
        <w:spacing w:line="275" w:lineRule="exact"/>
        <w:ind w:left="825"/>
      </w:pPr>
      <w:r>
        <w:rPr>
          <w:i/>
          <w:iCs/>
        </w:rPr>
        <w:t>Alternative:</w:t>
      </w:r>
      <w:r>
        <w:rPr>
          <w:i/>
          <w:iCs/>
          <w:spacing w:val="-2"/>
        </w:rPr>
        <w:t xml:space="preserve"> </w:t>
      </w:r>
      <w:r>
        <w:t>Clindamycin,</w:t>
      </w:r>
      <w:r>
        <w:rPr>
          <w:spacing w:val="-1"/>
        </w:rPr>
        <w:t xml:space="preserve"> </w:t>
      </w:r>
      <w:r>
        <w:t>Augmentin,</w:t>
      </w:r>
      <w:r>
        <w:rPr>
          <w:spacing w:val="-2"/>
        </w:rPr>
        <w:t xml:space="preserve"> </w:t>
      </w:r>
      <w:r>
        <w:t>Tetracycline,</w:t>
      </w:r>
      <w:r>
        <w:rPr>
          <w:spacing w:val="-1"/>
        </w:rPr>
        <w:t xml:space="preserve"> </w:t>
      </w:r>
      <w:r>
        <w:t>Bactrim,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Ciprofloxacin</w:t>
      </w:r>
    </w:p>
    <w:p w14:paraId="095D781E" w14:textId="77777777" w:rsidR="00BA6974" w:rsidRDefault="00BA6974">
      <w:pPr>
        <w:pStyle w:val="BodyText"/>
        <w:kinsoku w:val="0"/>
        <w:overflowPunct w:val="0"/>
        <w:spacing w:before="3" w:line="275" w:lineRule="exact"/>
        <w:ind w:left="105"/>
        <w:rPr>
          <w:b/>
          <w:bCs/>
        </w:rPr>
      </w:pPr>
      <w:r>
        <w:rPr>
          <w:i/>
          <w:iCs/>
        </w:rPr>
        <w:t>Local</w:t>
      </w:r>
      <w:r>
        <w:rPr>
          <w:i/>
          <w:iCs/>
          <w:spacing w:val="-2"/>
        </w:rPr>
        <w:t xml:space="preserve"> </w:t>
      </w:r>
      <w:r>
        <w:t>:</w:t>
      </w:r>
      <w:r>
        <w:rPr>
          <w:spacing w:val="58"/>
        </w:rPr>
        <w:t xml:space="preserve"> </w:t>
      </w:r>
      <w:r>
        <w:rPr>
          <w:b/>
          <w:bCs/>
        </w:rPr>
        <w:t>Tetracycline</w:t>
      </w:r>
    </w:p>
    <w:p w14:paraId="61D5D0AB" w14:textId="77777777" w:rsidR="00BA6974" w:rsidRDefault="00BA6974">
      <w:pPr>
        <w:pStyle w:val="BodyText"/>
        <w:kinsoku w:val="0"/>
        <w:overflowPunct w:val="0"/>
        <w:spacing w:line="275" w:lineRule="exact"/>
        <w:ind w:left="825"/>
      </w:pPr>
      <w:r>
        <w:rPr>
          <w:i/>
          <w:iCs/>
        </w:rPr>
        <w:t>Alternative</w:t>
      </w:r>
      <w:r>
        <w:t>:</w:t>
      </w:r>
      <w:r>
        <w:rPr>
          <w:spacing w:val="50"/>
        </w:rPr>
        <w:t xml:space="preserve"> </w:t>
      </w:r>
      <w:r>
        <w:t>Doxycycline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t>Minocycline</w:t>
      </w:r>
      <w:r>
        <w:rPr>
          <w:spacing w:val="-5"/>
        </w:rPr>
        <w:t xml:space="preserve"> </w:t>
      </w:r>
      <w:r>
        <w:t>spheres</w:t>
      </w:r>
      <w:r>
        <w:rPr>
          <w:spacing w:val="-6"/>
        </w:rPr>
        <w:t xml:space="preserve"> </w:t>
      </w:r>
      <w:r>
        <w:t>(Arestin</w:t>
      </w:r>
      <w:r>
        <w:rPr>
          <w:vertAlign w:val="superscript"/>
        </w:rPr>
        <w:t>®</w:t>
      </w:r>
      <w:r>
        <w:t>)</w:t>
      </w:r>
    </w:p>
    <w:p w14:paraId="62B30BAF" w14:textId="77777777" w:rsidR="00BA6974" w:rsidRDefault="00BA6974">
      <w:pPr>
        <w:pStyle w:val="BodyText"/>
        <w:kinsoku w:val="0"/>
        <w:overflowPunct w:val="0"/>
        <w:spacing w:before="4"/>
        <w:rPr>
          <w:sz w:val="26"/>
          <w:szCs w:val="26"/>
        </w:rPr>
      </w:pPr>
    </w:p>
    <w:p w14:paraId="09D41111" w14:textId="77777777" w:rsidR="00BA6974" w:rsidRDefault="00BA6974">
      <w:pPr>
        <w:pStyle w:val="Heading1"/>
        <w:kinsoku w:val="0"/>
        <w:overflowPunct w:val="0"/>
        <w:ind w:left="104"/>
        <w:rPr>
          <w:color w:val="0432FF"/>
          <w:w w:val="85"/>
        </w:rPr>
      </w:pPr>
      <w:r>
        <w:rPr>
          <w:color w:val="0432FF"/>
          <w:w w:val="85"/>
        </w:rPr>
        <w:t>Treatment</w:t>
      </w:r>
      <w:r>
        <w:rPr>
          <w:color w:val="0432FF"/>
          <w:spacing w:val="3"/>
          <w:w w:val="85"/>
        </w:rPr>
        <w:t xml:space="preserve"> </w:t>
      </w:r>
      <w:r>
        <w:rPr>
          <w:color w:val="0432FF"/>
          <w:w w:val="85"/>
        </w:rPr>
        <w:t>Regimen</w:t>
      </w:r>
      <w:r>
        <w:rPr>
          <w:color w:val="0432FF"/>
          <w:spacing w:val="3"/>
          <w:w w:val="85"/>
        </w:rPr>
        <w:t xml:space="preserve"> </w:t>
      </w:r>
      <w:r>
        <w:rPr>
          <w:color w:val="0432FF"/>
          <w:w w:val="85"/>
        </w:rPr>
        <w:t>D:</w:t>
      </w:r>
      <w:r>
        <w:rPr>
          <w:color w:val="0432FF"/>
          <w:spacing w:val="9"/>
          <w:w w:val="85"/>
        </w:rPr>
        <w:t xml:space="preserve"> </w:t>
      </w:r>
      <w:r>
        <w:rPr>
          <w:color w:val="0432FF"/>
          <w:w w:val="85"/>
        </w:rPr>
        <w:t>SURGERY</w:t>
      </w:r>
      <w:r>
        <w:rPr>
          <w:color w:val="0432FF"/>
          <w:spacing w:val="4"/>
          <w:w w:val="85"/>
        </w:rPr>
        <w:t xml:space="preserve"> </w:t>
      </w:r>
      <w:r>
        <w:rPr>
          <w:color w:val="0432FF"/>
          <w:w w:val="85"/>
        </w:rPr>
        <w:t>(Access,</w:t>
      </w:r>
      <w:r>
        <w:rPr>
          <w:color w:val="0432FF"/>
          <w:spacing w:val="3"/>
          <w:w w:val="85"/>
        </w:rPr>
        <w:t xml:space="preserve"> </w:t>
      </w:r>
      <w:r>
        <w:rPr>
          <w:color w:val="0432FF"/>
          <w:w w:val="85"/>
        </w:rPr>
        <w:t>Open</w:t>
      </w:r>
      <w:r>
        <w:rPr>
          <w:color w:val="0432FF"/>
          <w:spacing w:val="4"/>
          <w:w w:val="85"/>
        </w:rPr>
        <w:t xml:space="preserve"> </w:t>
      </w:r>
      <w:r>
        <w:rPr>
          <w:color w:val="0432FF"/>
          <w:w w:val="85"/>
        </w:rPr>
        <w:t>Debridement,</w:t>
      </w:r>
      <w:r>
        <w:rPr>
          <w:color w:val="0432FF"/>
          <w:spacing w:val="3"/>
          <w:w w:val="85"/>
        </w:rPr>
        <w:t xml:space="preserve"> </w:t>
      </w:r>
      <w:r>
        <w:rPr>
          <w:color w:val="0432FF"/>
          <w:w w:val="85"/>
        </w:rPr>
        <w:t>Bone</w:t>
      </w:r>
      <w:r>
        <w:rPr>
          <w:color w:val="0432FF"/>
          <w:spacing w:val="4"/>
          <w:w w:val="85"/>
        </w:rPr>
        <w:t xml:space="preserve"> </w:t>
      </w:r>
      <w:r>
        <w:rPr>
          <w:color w:val="0432FF"/>
          <w:w w:val="85"/>
        </w:rPr>
        <w:t>Graft,</w:t>
      </w:r>
      <w:r>
        <w:rPr>
          <w:color w:val="0432FF"/>
          <w:spacing w:val="3"/>
          <w:w w:val="85"/>
        </w:rPr>
        <w:t xml:space="preserve"> </w:t>
      </w:r>
      <w:r>
        <w:rPr>
          <w:color w:val="0432FF"/>
          <w:w w:val="85"/>
        </w:rPr>
        <w:t>Closure)</w:t>
      </w:r>
    </w:p>
    <w:p w14:paraId="279F8082" w14:textId="77777777" w:rsidR="00BA6974" w:rsidRDefault="00BA6974">
      <w:pPr>
        <w:pStyle w:val="BodyText"/>
        <w:kinsoku w:val="0"/>
        <w:overflowPunct w:val="0"/>
        <w:spacing w:before="11" w:line="237" w:lineRule="auto"/>
        <w:ind w:left="104"/>
      </w:pPr>
      <w:r>
        <w:t>Step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Flap,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Debridement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Instruments,</w:t>
      </w:r>
      <w:r>
        <w:rPr>
          <w:spacing w:val="-3"/>
        </w:rPr>
        <w:t xml:space="preserve"> </w:t>
      </w:r>
      <w:proofErr w:type="spellStart"/>
      <w:r>
        <w:t>Implantoplasty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Salvin</w:t>
      </w:r>
      <w:proofErr w:type="spellEnd"/>
      <w:r>
        <w:rPr>
          <w:spacing w:val="-3"/>
        </w:rPr>
        <w:t xml:space="preserve"> </w:t>
      </w:r>
      <w:r>
        <w:t>Bur</w:t>
      </w:r>
      <w:r>
        <w:rPr>
          <w:spacing w:val="-2"/>
        </w:rPr>
        <w:t xml:space="preserve"> </w:t>
      </w:r>
      <w:r>
        <w:t>Kit)</w:t>
      </w:r>
      <w:r>
        <w:rPr>
          <w:spacing w:val="-57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2: Detoxify</w:t>
      </w:r>
      <w:r>
        <w:rPr>
          <w:spacing w:val="-1"/>
        </w:rPr>
        <w:t xml:space="preserve"> </w:t>
      </w:r>
      <w:r>
        <w:t>With:</w:t>
      </w:r>
    </w:p>
    <w:p w14:paraId="2D11D212" w14:textId="77777777" w:rsidR="00BA6974" w:rsidRDefault="00BA6974">
      <w:pPr>
        <w:pStyle w:val="BodyText"/>
        <w:kinsoku w:val="0"/>
        <w:overflowPunct w:val="0"/>
        <w:spacing w:before="7"/>
        <w:rPr>
          <w:sz w:val="25"/>
          <w:szCs w:val="25"/>
        </w:rPr>
      </w:pPr>
    </w:p>
    <w:p w14:paraId="1FB4C406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26"/>
        </w:tabs>
        <w:kinsoku w:val="0"/>
        <w:overflowPunct w:val="0"/>
        <w:spacing w:before="1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rPr>
          <w:b/>
          <w:bCs/>
        </w:rPr>
        <w:t>0.12%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0.2%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Chlorhexidine</w:t>
      </w:r>
      <w:r>
        <w:rPr>
          <w:b/>
          <w:bCs/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cotton</w:t>
      </w:r>
      <w:r>
        <w:rPr>
          <w:spacing w:val="-3"/>
        </w:rPr>
        <w:t xml:space="preserve"> </w:t>
      </w:r>
      <w:r>
        <w:t>pellet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(rinse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saline)</w:t>
      </w:r>
    </w:p>
    <w:p w14:paraId="74D0D898" w14:textId="77777777" w:rsidR="00BA6974" w:rsidRDefault="00BA6974">
      <w:pPr>
        <w:pStyle w:val="BodyText"/>
        <w:kinsoku w:val="0"/>
        <w:overflowPunct w:val="0"/>
        <w:spacing w:before="3"/>
        <w:ind w:left="605"/>
        <w:rPr>
          <w:w w:val="99"/>
          <w:sz w:val="28"/>
          <w:szCs w:val="28"/>
        </w:rPr>
      </w:pPr>
      <w:r>
        <w:rPr>
          <w:w w:val="99"/>
          <w:sz w:val="28"/>
          <w:szCs w:val="28"/>
        </w:rPr>
        <w:t>+</w:t>
      </w:r>
    </w:p>
    <w:p w14:paraId="0B1224D3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26"/>
        </w:tabs>
        <w:kinsoku w:val="0"/>
        <w:overflowPunct w:val="0"/>
        <w:spacing w:before="19" w:line="237" w:lineRule="auto"/>
        <w:ind w:right="101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  <w:szCs w:val="20"/>
        </w:rPr>
        <w:t xml:space="preserve">2a. </w:t>
      </w:r>
      <w:r>
        <w:t>Apply</w:t>
      </w:r>
      <w:r>
        <w:rPr>
          <w:spacing w:val="-5"/>
        </w:rPr>
        <w:t xml:space="preserve"> </w:t>
      </w:r>
      <w:r>
        <w:rPr>
          <w:b/>
          <w:bCs/>
        </w:rPr>
        <w:t>20-40%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Citric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Acid</w:t>
      </w:r>
      <w:r>
        <w:rPr>
          <w:b/>
          <w:bCs/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cotton</w:t>
      </w:r>
      <w:r>
        <w:rPr>
          <w:spacing w:val="-3"/>
        </w:rPr>
        <w:t xml:space="preserve"> </w:t>
      </w:r>
      <w:r>
        <w:t>pellet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spatula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titanium</w:t>
      </w:r>
      <w:r>
        <w:rPr>
          <w:spacing w:val="-3"/>
        </w:rPr>
        <w:t xml:space="preserve"> </w:t>
      </w:r>
      <w:r>
        <w:t>brushes</w:t>
      </w:r>
      <w:r>
        <w:rPr>
          <w:spacing w:val="-4"/>
        </w:rPr>
        <w:t xml:space="preserve"> </w:t>
      </w:r>
      <w:r>
        <w:t>(</w:t>
      </w:r>
      <w:proofErr w:type="spellStart"/>
      <w:r>
        <w:t>Salvin</w:t>
      </w:r>
      <w:proofErr w:type="spellEnd"/>
      <w:r>
        <w:t>)</w:t>
      </w:r>
      <w:r>
        <w:rPr>
          <w:spacing w:val="-3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sec.(rinse with</w:t>
      </w:r>
      <w:r>
        <w:rPr>
          <w:spacing w:val="-1"/>
        </w:rPr>
        <w:t xml:space="preserve"> </w:t>
      </w:r>
      <w:r>
        <w:t>saline)</w:t>
      </w:r>
    </w:p>
    <w:p w14:paraId="521B71D1" w14:textId="77777777" w:rsidR="00BA6974" w:rsidRDefault="00BA6974">
      <w:pPr>
        <w:pStyle w:val="BodyText"/>
        <w:kinsoku w:val="0"/>
        <w:overflowPunct w:val="0"/>
        <w:spacing w:before="3"/>
        <w:ind w:left="465"/>
        <w:rPr>
          <w:i/>
          <w:iCs/>
        </w:rPr>
      </w:pPr>
      <w:r>
        <w:rPr>
          <w:i/>
          <w:iCs/>
        </w:rPr>
        <w:t>OR</w:t>
      </w:r>
    </w:p>
    <w:p w14:paraId="01EA3D7D" w14:textId="77777777" w:rsidR="00BA6974" w:rsidRDefault="00BA6974" w:rsidP="008959F8">
      <w:pPr>
        <w:pStyle w:val="ListParagraph"/>
        <w:numPr>
          <w:ilvl w:val="0"/>
          <w:numId w:val="2"/>
        </w:numPr>
        <w:tabs>
          <w:tab w:val="left" w:pos="826"/>
        </w:tabs>
        <w:kinsoku w:val="0"/>
        <w:overflowPunct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  <w:szCs w:val="20"/>
        </w:rPr>
        <w:t>2b.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rPr>
          <w:b/>
          <w:bCs/>
        </w:rPr>
        <w:t>Tetracycline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Paste</w:t>
      </w:r>
      <w:r>
        <w:rPr>
          <w:b/>
          <w:bCs/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titanium</w:t>
      </w:r>
      <w:r>
        <w:rPr>
          <w:spacing w:val="-2"/>
        </w:rPr>
        <w:t xml:space="preserve"> </w:t>
      </w:r>
      <w:r>
        <w:t>brushes</w:t>
      </w:r>
      <w:r>
        <w:rPr>
          <w:spacing w:val="-3"/>
        </w:rPr>
        <w:t xml:space="preserve"> </w:t>
      </w:r>
      <w:r>
        <w:t>(</w:t>
      </w:r>
      <w:proofErr w:type="spellStart"/>
      <w:r>
        <w:t>Salvin</w:t>
      </w:r>
      <w:proofErr w:type="spellEnd"/>
      <w:r>
        <w:t>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(rinse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saline)</w:t>
      </w:r>
    </w:p>
    <w:p w14:paraId="1245A0BB" w14:textId="77777777" w:rsidR="00BA6974" w:rsidRDefault="00BA6974">
      <w:pPr>
        <w:pStyle w:val="BodyText"/>
        <w:kinsoku w:val="0"/>
        <w:overflowPunct w:val="0"/>
      </w:pPr>
    </w:p>
    <w:p w14:paraId="1433E1E2" w14:textId="77777777" w:rsidR="00BA6974" w:rsidRDefault="00BA6974">
      <w:pPr>
        <w:pStyle w:val="ListParagraph"/>
        <w:numPr>
          <w:ilvl w:val="2"/>
          <w:numId w:val="1"/>
        </w:numPr>
        <w:tabs>
          <w:tab w:val="left" w:pos="1185"/>
        </w:tabs>
        <w:kinsoku w:val="0"/>
        <w:overflowPunct w:val="0"/>
        <w:spacing w:before="0"/>
        <w:ind w:hanging="361"/>
      </w:pPr>
      <w:r>
        <w:t>Other</w:t>
      </w:r>
      <w:r>
        <w:rPr>
          <w:spacing w:val="-5"/>
        </w:rPr>
        <w:t xml:space="preserve"> </w:t>
      </w:r>
      <w:r>
        <w:t>Detoxification</w:t>
      </w:r>
      <w:r>
        <w:rPr>
          <w:spacing w:val="-5"/>
        </w:rPr>
        <w:t xml:space="preserve"> </w:t>
      </w:r>
      <w:r>
        <w:t>Agents:</w:t>
      </w:r>
      <w:r>
        <w:rPr>
          <w:spacing w:val="48"/>
        </w:rPr>
        <w:t xml:space="preserve"> </w:t>
      </w:r>
      <w:r>
        <w:t>EDTA,</w:t>
      </w:r>
      <w:r>
        <w:rPr>
          <w:spacing w:val="-4"/>
        </w:rPr>
        <w:t xml:space="preserve"> </w:t>
      </w:r>
      <w:r>
        <w:t>Hydrogen</w:t>
      </w:r>
      <w:r>
        <w:rPr>
          <w:spacing w:val="-5"/>
        </w:rPr>
        <w:t xml:space="preserve"> </w:t>
      </w:r>
      <w:r>
        <w:t>Peroxide,</w:t>
      </w:r>
      <w:r>
        <w:rPr>
          <w:spacing w:val="-5"/>
        </w:rPr>
        <w:t xml:space="preserve"> </w:t>
      </w:r>
      <w:r>
        <w:t>0.25%</w:t>
      </w:r>
      <w:r>
        <w:rPr>
          <w:spacing w:val="-4"/>
        </w:rPr>
        <w:t xml:space="preserve"> </w:t>
      </w:r>
      <w:proofErr w:type="spellStart"/>
      <w:r>
        <w:t>NAOCl</w:t>
      </w:r>
      <w:proofErr w:type="spellEnd"/>
    </w:p>
    <w:p w14:paraId="256D4B35" w14:textId="77777777" w:rsidR="00BA6974" w:rsidRDefault="00BA6974">
      <w:pPr>
        <w:pStyle w:val="ListParagraph"/>
        <w:numPr>
          <w:ilvl w:val="2"/>
          <w:numId w:val="1"/>
        </w:numPr>
        <w:tabs>
          <w:tab w:val="left" w:pos="1185"/>
        </w:tabs>
        <w:kinsoku w:val="0"/>
        <w:overflowPunct w:val="0"/>
        <w:spacing w:before="3"/>
        <w:ind w:hanging="361"/>
      </w:pPr>
      <w:r>
        <w:t>Laser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ND:YAG (Millenium)</w:t>
      </w:r>
    </w:p>
    <w:p w14:paraId="6CEAFB41" w14:textId="77777777" w:rsidR="00BA6974" w:rsidRDefault="00BA6974">
      <w:pPr>
        <w:pStyle w:val="BodyText"/>
        <w:kinsoku w:val="0"/>
        <w:overflowPunct w:val="0"/>
        <w:rPr>
          <w:sz w:val="26"/>
          <w:szCs w:val="26"/>
        </w:rPr>
      </w:pPr>
    </w:p>
    <w:p w14:paraId="0DB5E600" w14:textId="77777777" w:rsidR="00BA6974" w:rsidRDefault="00BA6974">
      <w:pPr>
        <w:pStyle w:val="BodyText"/>
        <w:kinsoku w:val="0"/>
        <w:overflowPunct w:val="0"/>
        <w:spacing w:before="202" w:line="242" w:lineRule="auto"/>
        <w:ind w:left="105" w:right="600"/>
      </w:pPr>
      <w:r>
        <w:t>Step</w:t>
      </w:r>
      <w:r>
        <w:rPr>
          <w:spacing w:val="-5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Bone</w:t>
      </w:r>
      <w:r>
        <w:rPr>
          <w:spacing w:val="-4"/>
        </w:rPr>
        <w:t xml:space="preserve"> </w:t>
      </w:r>
      <w:r>
        <w:t>Graft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Mineralized/Demineralized</w:t>
      </w:r>
      <w:r>
        <w:rPr>
          <w:spacing w:val="-5"/>
        </w:rPr>
        <w:t xml:space="preserve"> </w:t>
      </w:r>
      <w:r>
        <w:t>(70%/30%)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Autograft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indicated)</w:t>
      </w:r>
      <w:r>
        <w:rPr>
          <w:spacing w:val="-57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4:  Cross-Linked Collagen  (Extended Collagen)</w:t>
      </w:r>
    </w:p>
    <w:p w14:paraId="16454B5F" w14:textId="77777777" w:rsidR="00BA6974" w:rsidRDefault="00BA6974">
      <w:pPr>
        <w:pStyle w:val="BodyText"/>
        <w:kinsoku w:val="0"/>
        <w:overflowPunct w:val="0"/>
        <w:spacing w:line="271" w:lineRule="exact"/>
        <w:ind w:left="105"/>
      </w:pPr>
      <w:r>
        <w:t>Step</w:t>
      </w:r>
      <w:r>
        <w:rPr>
          <w:spacing w:val="-3"/>
        </w:rPr>
        <w:t xml:space="preserve"> </w:t>
      </w:r>
      <w:r>
        <w:t>5:</w:t>
      </w:r>
      <w:r>
        <w:rPr>
          <w:spacing w:val="56"/>
        </w:rPr>
        <w:t xml:space="preserve"> </w:t>
      </w:r>
      <w:r>
        <w:t>Tension-Free</w:t>
      </w:r>
      <w:r>
        <w:rPr>
          <w:spacing w:val="-2"/>
        </w:rPr>
        <w:t xml:space="preserve"> </w:t>
      </w:r>
      <w:r>
        <w:t>Closure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t>Vicryl</w:t>
      </w:r>
      <w:proofErr w:type="spellEnd"/>
      <w:r>
        <w:rPr>
          <w:spacing w:val="-2"/>
        </w:rPr>
        <w:t xml:space="preserve"> </w:t>
      </w:r>
      <w:r>
        <w:t>(PGA)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PTFE</w:t>
      </w:r>
      <w:r>
        <w:rPr>
          <w:spacing w:val="-3"/>
        </w:rPr>
        <w:t xml:space="preserve"> </w:t>
      </w:r>
      <w:r>
        <w:t>sutures</w:t>
      </w:r>
    </w:p>
    <w:p w14:paraId="7B6925EB" w14:textId="77777777" w:rsidR="00BA6974" w:rsidRDefault="00BA6974">
      <w:pPr>
        <w:pStyle w:val="BodyText"/>
        <w:kinsoku w:val="0"/>
        <w:overflowPunct w:val="0"/>
        <w:spacing w:before="5"/>
        <w:rPr>
          <w:sz w:val="26"/>
          <w:szCs w:val="26"/>
        </w:rPr>
      </w:pPr>
    </w:p>
    <w:p w14:paraId="0BE0A13C" w14:textId="77777777" w:rsidR="00BA6974" w:rsidRPr="00B62CBC" w:rsidRDefault="00BA6974">
      <w:pPr>
        <w:pStyle w:val="BodyText"/>
        <w:kinsoku w:val="0"/>
        <w:overflowPunct w:val="0"/>
        <w:ind w:left="105"/>
        <w:rPr>
          <w:b/>
          <w:bCs/>
          <w:color w:val="000000"/>
          <w:w w:val="85"/>
        </w:rPr>
      </w:pPr>
      <w:r w:rsidRPr="00B62CBC">
        <w:rPr>
          <w:b/>
          <w:bCs/>
          <w:color w:val="0432FF"/>
          <w:w w:val="85"/>
        </w:rPr>
        <w:t>Treatment</w:t>
      </w:r>
      <w:r w:rsidRPr="00B62CBC">
        <w:rPr>
          <w:b/>
          <w:bCs/>
          <w:color w:val="0432FF"/>
          <w:spacing w:val="5"/>
          <w:w w:val="85"/>
        </w:rPr>
        <w:t xml:space="preserve"> </w:t>
      </w:r>
      <w:r w:rsidRPr="00B62CBC">
        <w:rPr>
          <w:b/>
          <w:bCs/>
          <w:color w:val="0432FF"/>
          <w:w w:val="85"/>
        </w:rPr>
        <w:t>Regimen</w:t>
      </w:r>
      <w:r w:rsidRPr="00B62CBC">
        <w:rPr>
          <w:b/>
          <w:bCs/>
          <w:color w:val="0432FF"/>
          <w:spacing w:val="6"/>
          <w:w w:val="85"/>
        </w:rPr>
        <w:t xml:space="preserve"> </w:t>
      </w:r>
      <w:r w:rsidRPr="00B62CBC">
        <w:rPr>
          <w:b/>
          <w:bCs/>
          <w:color w:val="0432FF"/>
          <w:w w:val="85"/>
        </w:rPr>
        <w:t>E:</w:t>
      </w:r>
      <w:r w:rsidRPr="00B62CBC">
        <w:rPr>
          <w:b/>
          <w:bCs/>
          <w:color w:val="0432FF"/>
          <w:spacing w:val="14"/>
          <w:w w:val="85"/>
        </w:rPr>
        <w:t xml:space="preserve"> </w:t>
      </w:r>
      <w:r w:rsidRPr="00B62CBC">
        <w:rPr>
          <w:b/>
          <w:bCs/>
          <w:color w:val="000000"/>
          <w:w w:val="85"/>
        </w:rPr>
        <w:t>IMPLANT</w:t>
      </w:r>
      <w:r w:rsidRPr="00B62CBC">
        <w:rPr>
          <w:b/>
          <w:bCs/>
          <w:color w:val="000000"/>
          <w:spacing w:val="6"/>
          <w:w w:val="85"/>
        </w:rPr>
        <w:t xml:space="preserve"> </w:t>
      </w:r>
      <w:r w:rsidRPr="00B62CBC">
        <w:rPr>
          <w:b/>
          <w:bCs/>
          <w:color w:val="000000"/>
          <w:w w:val="85"/>
        </w:rPr>
        <w:t>REMOVAL</w:t>
      </w:r>
    </w:p>
    <w:p w14:paraId="43962DD3" w14:textId="77777777" w:rsidR="00BA6974" w:rsidRDefault="00BA6974">
      <w:pPr>
        <w:pStyle w:val="BodyText"/>
        <w:kinsoku w:val="0"/>
        <w:overflowPunct w:val="0"/>
        <w:ind w:left="105"/>
        <w:rPr>
          <w:rFonts w:ascii="Arial" w:hAnsi="Arial" w:cs="Arial"/>
          <w:color w:val="000000"/>
          <w:w w:val="85"/>
        </w:rPr>
        <w:sectPr w:rsidR="00BA6974">
          <w:pgSz w:w="12240" w:h="15840"/>
          <w:pgMar w:top="240" w:right="1180" w:bottom="280" w:left="1340" w:header="720" w:footer="720" w:gutter="0"/>
          <w:cols w:space="720"/>
          <w:noEndnote/>
        </w:sectPr>
      </w:pPr>
    </w:p>
    <w:p w14:paraId="7368C5E0" w14:textId="77777777" w:rsidR="00BA6974" w:rsidRDefault="00BA6974">
      <w:pPr>
        <w:pStyle w:val="BodyText"/>
        <w:kinsoku w:val="0"/>
        <w:overflowPunct w:val="0"/>
        <w:spacing w:before="4"/>
        <w:rPr>
          <w:rFonts w:ascii="Arial" w:hAnsi="Arial" w:cs="Arial"/>
          <w:sz w:val="17"/>
          <w:szCs w:val="17"/>
        </w:rPr>
      </w:pPr>
    </w:p>
    <w:sectPr w:rsidR="00BA6974">
      <w:pgSz w:w="12240" w:h="15840"/>
      <w:pgMar w:top="1500" w:right="118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65" w:hanging="360"/>
      </w:pPr>
      <w:rPr>
        <w:rFonts w:ascii="Arial" w:hAnsi="Arial"/>
        <w:b w:val="0"/>
        <w:i w:val="0"/>
        <w:w w:val="131"/>
        <w:sz w:val="24"/>
      </w:rPr>
    </w:lvl>
    <w:lvl w:ilvl="1">
      <w:numFmt w:val="bullet"/>
      <w:lvlText w:val="ï"/>
      <w:lvlJc w:val="left"/>
      <w:pPr>
        <w:ind w:left="825" w:hanging="360"/>
      </w:pPr>
      <w:rPr>
        <w:rFonts w:ascii="Arial" w:hAnsi="Arial"/>
        <w:w w:val="131"/>
      </w:rPr>
    </w:lvl>
    <w:lvl w:ilvl="2">
      <w:numFmt w:val="bullet"/>
      <w:lvlText w:val="-"/>
      <w:lvlJc w:val="left"/>
      <w:pPr>
        <w:ind w:left="1184" w:hanging="360"/>
      </w:pPr>
      <w:rPr>
        <w:rFonts w:ascii="Times New Roman" w:hAnsi="Times New Roman"/>
        <w:b w:val="0"/>
        <w:i w:val="0"/>
        <w:w w:val="100"/>
        <w:sz w:val="24"/>
      </w:rPr>
    </w:lvl>
    <w:lvl w:ilvl="3">
      <w:numFmt w:val="bullet"/>
      <w:lvlText w:val="ï"/>
      <w:lvlJc w:val="left"/>
      <w:pPr>
        <w:ind w:left="1540" w:hanging="360"/>
      </w:pPr>
    </w:lvl>
    <w:lvl w:ilvl="4">
      <w:numFmt w:val="bullet"/>
      <w:lvlText w:val="ï"/>
      <w:lvlJc w:val="left"/>
      <w:pPr>
        <w:ind w:left="2460" w:hanging="360"/>
      </w:pPr>
    </w:lvl>
    <w:lvl w:ilvl="5">
      <w:numFmt w:val="bullet"/>
      <w:lvlText w:val="ï"/>
      <w:lvlJc w:val="left"/>
      <w:pPr>
        <w:ind w:left="3670" w:hanging="360"/>
      </w:pPr>
    </w:lvl>
    <w:lvl w:ilvl="6">
      <w:numFmt w:val="bullet"/>
      <w:lvlText w:val="ï"/>
      <w:lvlJc w:val="left"/>
      <w:pPr>
        <w:ind w:left="4880" w:hanging="360"/>
      </w:pPr>
    </w:lvl>
    <w:lvl w:ilvl="7">
      <w:numFmt w:val="bullet"/>
      <w:lvlText w:val="ï"/>
      <w:lvlJc w:val="left"/>
      <w:pPr>
        <w:ind w:left="6090" w:hanging="360"/>
      </w:pPr>
    </w:lvl>
    <w:lvl w:ilvl="8">
      <w:numFmt w:val="bullet"/>
      <w:lvlText w:val="ï"/>
      <w:lvlJc w:val="left"/>
      <w:pPr>
        <w:ind w:left="7300" w:hanging="360"/>
      </w:pPr>
    </w:lvl>
  </w:abstractNum>
  <w:abstractNum w:abstractNumId="1" w15:restartNumberingAfterBreak="0">
    <w:nsid w:val="04B82EF5"/>
    <w:multiLevelType w:val="hybridMultilevel"/>
    <w:tmpl w:val="F78C7E26"/>
    <w:lvl w:ilvl="0" w:tplc="F5F2DC74">
      <w:start w:val="16"/>
      <w:numFmt w:val="bullet"/>
      <w:lvlText w:val=""/>
      <w:lvlJc w:val="left"/>
      <w:pPr>
        <w:ind w:left="82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96757127">
    <w:abstractNumId w:val="0"/>
  </w:num>
  <w:num w:numId="2" w16cid:durableId="72745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8"/>
    <w:rsid w:val="00143F61"/>
    <w:rsid w:val="00252D4B"/>
    <w:rsid w:val="008742EB"/>
    <w:rsid w:val="008959F8"/>
    <w:rsid w:val="00B62CBC"/>
    <w:rsid w:val="00BA6974"/>
    <w:rsid w:val="00CC7247"/>
    <w:rsid w:val="00D75457"/>
    <w:rsid w:val="00F26112"/>
    <w:rsid w:val="00F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42AF1D3"/>
  <w14:defaultImageDpi w14:val="0"/>
  <w15:docId w15:val="{B3B90005-AC54-9D47-8F97-FA549738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5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1"/>
      <w:ind w:left="610"/>
    </w:pPr>
    <w:rPr>
      <w:rFonts w:ascii="Arial" w:hAnsi="Arial" w:cs="Arial"/>
      <w:b/>
      <w:bCs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"/>
      <w:ind w:left="465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TREATMENT OF PERI-IMPLANTITIS-2019.docx</dc:title>
  <dc:subject/>
  <dc:creator>Randolph Resnik</dc:creator>
  <cp:keywords/>
  <dc:description/>
  <cp:lastModifiedBy>Tyler Sweeney</cp:lastModifiedBy>
  <cp:revision>2</cp:revision>
  <dcterms:created xsi:type="dcterms:W3CDTF">2024-09-07T16:07:00Z</dcterms:created>
  <dcterms:modified xsi:type="dcterms:W3CDTF">2024-09-07T16:07:00Z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